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33" w:rsidRDefault="00B05833" w:rsidP="00B05833">
      <w:pPr>
        <w:pStyle w:val="a5"/>
        <w:jc w:val="center"/>
        <w:rPr>
          <w:b/>
          <w:szCs w:val="24"/>
          <w:lang w:val="ru-RU"/>
        </w:rPr>
      </w:pPr>
      <w:r w:rsidRPr="00B05833">
        <w:rPr>
          <w:b/>
          <w:szCs w:val="24"/>
          <w:lang w:val="ru-RU"/>
        </w:rPr>
        <w:t>Положение</w:t>
      </w:r>
    </w:p>
    <w:p w:rsidR="00B05833" w:rsidRDefault="00B05833" w:rsidP="00B05833">
      <w:pPr>
        <w:pStyle w:val="a5"/>
        <w:jc w:val="center"/>
        <w:rPr>
          <w:b/>
          <w:szCs w:val="24"/>
          <w:lang w:val="ru-RU"/>
        </w:rPr>
      </w:pPr>
      <w:r w:rsidRPr="00B05833">
        <w:rPr>
          <w:b/>
          <w:szCs w:val="24"/>
        </w:rPr>
        <w:t xml:space="preserve">о </w:t>
      </w:r>
      <w:r w:rsidRPr="00B05833">
        <w:rPr>
          <w:b/>
          <w:szCs w:val="24"/>
          <w:lang w:val="ru-RU"/>
        </w:rPr>
        <w:t>проведении республиканского</w:t>
      </w:r>
      <w:r w:rsidRPr="00B05833">
        <w:rPr>
          <w:b/>
          <w:szCs w:val="24"/>
        </w:rPr>
        <w:t xml:space="preserve"> фестивал</w:t>
      </w:r>
      <w:r w:rsidRPr="00B05833">
        <w:rPr>
          <w:b/>
          <w:szCs w:val="24"/>
          <w:lang w:val="ru-RU"/>
        </w:rPr>
        <w:t>я</w:t>
      </w:r>
      <w:r w:rsidRPr="00B05833">
        <w:rPr>
          <w:b/>
          <w:szCs w:val="24"/>
        </w:rPr>
        <w:t>-конкурс</w:t>
      </w:r>
      <w:r w:rsidRPr="00B05833">
        <w:rPr>
          <w:b/>
          <w:szCs w:val="24"/>
          <w:lang w:val="ru-RU"/>
        </w:rPr>
        <w:t>а</w:t>
      </w:r>
      <w:r w:rsidRPr="00B05833">
        <w:rPr>
          <w:b/>
          <w:szCs w:val="24"/>
        </w:rPr>
        <w:t xml:space="preserve"> любительских </w:t>
      </w:r>
      <w:r w:rsidRPr="00B05833">
        <w:rPr>
          <w:b/>
          <w:szCs w:val="24"/>
          <w:lang w:val="ru-RU"/>
        </w:rPr>
        <w:t>театральных</w:t>
      </w:r>
    </w:p>
    <w:p w:rsidR="00B05833" w:rsidRDefault="00B05833" w:rsidP="00B05833">
      <w:pPr>
        <w:pStyle w:val="a5"/>
        <w:jc w:val="center"/>
        <w:rPr>
          <w:b/>
          <w:szCs w:val="24"/>
        </w:rPr>
      </w:pPr>
      <w:r w:rsidRPr="00B05833">
        <w:rPr>
          <w:b/>
          <w:szCs w:val="24"/>
          <w:lang w:val="ru-RU"/>
        </w:rPr>
        <w:t xml:space="preserve">коллективов </w:t>
      </w:r>
      <w:r w:rsidRPr="00B05833">
        <w:rPr>
          <w:b/>
          <w:szCs w:val="24"/>
        </w:rPr>
        <w:t>«</w:t>
      </w:r>
      <w:r w:rsidRPr="00B05833">
        <w:rPr>
          <w:b/>
          <w:color w:val="262626"/>
          <w:kern w:val="36"/>
          <w:szCs w:val="24"/>
        </w:rPr>
        <w:t>Асамлă чаршав</w:t>
      </w:r>
      <w:r w:rsidRPr="00B05833">
        <w:rPr>
          <w:b/>
          <w:bCs/>
          <w:color w:val="262626"/>
          <w:kern w:val="36"/>
          <w:szCs w:val="24"/>
        </w:rPr>
        <w:t>» (</w:t>
      </w:r>
      <w:r w:rsidRPr="00B05833">
        <w:rPr>
          <w:b/>
          <w:szCs w:val="24"/>
        </w:rPr>
        <w:t>Волшебный занавес), посвященного 90-летию</w:t>
      </w:r>
    </w:p>
    <w:p w:rsidR="00B05833" w:rsidRDefault="00B05833" w:rsidP="00B05833">
      <w:pPr>
        <w:pStyle w:val="a5"/>
        <w:jc w:val="center"/>
        <w:rPr>
          <w:b/>
          <w:szCs w:val="24"/>
        </w:rPr>
      </w:pPr>
      <w:r w:rsidRPr="00B05833">
        <w:rPr>
          <w:b/>
          <w:szCs w:val="24"/>
        </w:rPr>
        <w:t>создания первого колхозного театра в Чувашской Республике</w:t>
      </w:r>
    </w:p>
    <w:p w:rsidR="00B05833" w:rsidRDefault="00B05833" w:rsidP="00B05833">
      <w:pPr>
        <w:pStyle w:val="a5"/>
        <w:jc w:val="center"/>
        <w:rPr>
          <w:b/>
          <w:szCs w:val="24"/>
        </w:rPr>
      </w:pPr>
    </w:p>
    <w:p w:rsid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Учредители и организаторы</w:t>
      </w:r>
    </w:p>
    <w:p w:rsidR="0024512C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Учредителем и организатором республиканского фестиваля-конкурса любительских театральных коллективов «</w:t>
      </w:r>
      <w:r w:rsidRPr="00B05833">
        <w:rPr>
          <w:rFonts w:ascii="Times New Roman" w:hAnsi="Times New Roman"/>
          <w:color w:val="262626"/>
          <w:kern w:val="36"/>
          <w:sz w:val="24"/>
          <w:szCs w:val="24"/>
        </w:rPr>
        <w:t>Асамлă чаршав</w:t>
      </w:r>
      <w:r w:rsidRPr="00B05833">
        <w:rPr>
          <w:rFonts w:ascii="Times New Roman" w:hAnsi="Times New Roman"/>
          <w:bCs/>
          <w:color w:val="262626"/>
          <w:kern w:val="36"/>
          <w:sz w:val="24"/>
          <w:szCs w:val="24"/>
        </w:rPr>
        <w:t>»</w:t>
      </w:r>
      <w:r w:rsidRPr="00B05833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B05833">
        <w:rPr>
          <w:rFonts w:ascii="Times New Roman" w:hAnsi="Times New Roman"/>
          <w:sz w:val="24"/>
          <w:szCs w:val="24"/>
        </w:rPr>
        <w:t>(Волшебный занавес) (далее – Фестиваль) является АУ «Республиканский центр народного творчества «ДК тракторостроителей» Минкультуры Чувашии.</w:t>
      </w:r>
    </w:p>
    <w:p w:rsidR="0024512C" w:rsidRDefault="0024512C" w:rsidP="002451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Цели и задачи:</w:t>
      </w:r>
    </w:p>
    <w:p w:rsid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приобщение участников фестиваля к культуре своего народа;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сохранение и развитие культурного наследия чувашского народа;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укрепление творческих связей между театральными коллективами Чувашской Республики;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выявление талантливых исполнителей, оказание помощи для развития их творческих способностей;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воспитание патриотизма, повышение культуры на основе постижения традиций своего народа, преемственности ценностей отечественной культуры из поколения в поколение;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поддержка и развитие любительских театральных коллективов Республики, повышение их количественного состава и качественного уровня профессиональной подготовки для дальнейшего развития театрального творчества в Чувашской Республике.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Рекомендуемые коллективы для участия должны иметь звание «Народный».</w:t>
      </w:r>
    </w:p>
    <w:p w:rsidR="0024512C" w:rsidRDefault="0024512C" w:rsidP="002451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05833" w:rsidRPr="00B05833" w:rsidRDefault="00B05833" w:rsidP="002451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 xml:space="preserve">Порядок и условия участия </w:t>
      </w:r>
    </w:p>
    <w:p w:rsidR="00B05833" w:rsidRPr="00B05833" w:rsidRDefault="00E400C7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до </w:t>
      </w:r>
      <w:r w:rsidR="00B05833" w:rsidRPr="00B05833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05. </w:t>
      </w:r>
      <w:r w:rsidR="00B05833" w:rsidRPr="00B05833">
        <w:rPr>
          <w:rFonts w:ascii="Times New Roman" w:hAnsi="Times New Roman"/>
          <w:sz w:val="24"/>
          <w:szCs w:val="24"/>
        </w:rPr>
        <w:t>2024 года объявляют о проведении Фестиваля и рассылают в письменной форме извещение о его проведении в администрации муниципальных и городских округов и размещают на сайте АУ «Республиканский центр народного творчества «ДК тракторостроителей» Минкультуры Чувашии.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 xml:space="preserve">В конкурсную программу Фестиваля включаются спектакли (отрывки из спектаклей), представляющие различные жанры театрального искусства (драма, мелодрама, комедия, музыкальный спектакль, водевиль, кукольный спектакль и т.д.). 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Продолжительность выступления не более 30 минут.</w:t>
      </w:r>
    </w:p>
    <w:p w:rsidR="0024512C" w:rsidRDefault="0024512C" w:rsidP="002451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Номинации: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«Лучший спектакль»;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«Лучшие отрывки из спектакля»;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«Лучший исполнитель женской роли» (несколько призов);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«Лучший исполнитель мужской роли» (несколько призов);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«Лучший исполнитель эпизодической роли» (несколько призов);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«Лучшее музыкальное оформление спектакля»;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«Лучшая хореографическая постановка»;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«Лучшие сценические костюмы»;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«Лучшая сценография спектакля»;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«Лучшая драматургия и воплощение его на сцене».</w:t>
      </w:r>
    </w:p>
    <w:p w:rsidR="0024512C" w:rsidRDefault="0024512C" w:rsidP="0024512C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05833" w:rsidRPr="00B05833" w:rsidRDefault="00B05833" w:rsidP="0024512C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оригинальность режиссерского решения;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уровень актерского мастерства;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музыкальное и художественное оформление спектакля;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lastRenderedPageBreak/>
        <w:t>- актерский ансамбль;</w:t>
      </w:r>
    </w:p>
    <w:p w:rsidR="00B05833" w:rsidRP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сценографическое решение спектакля;</w:t>
      </w:r>
    </w:p>
    <w:p w:rsidR="00B05833" w:rsidRDefault="00B05833" w:rsidP="00245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- органичность костюма, декорации, реквизита при раскрытии идеи (автора произведения и режиссера).</w:t>
      </w:r>
    </w:p>
    <w:p w:rsidR="0024512C" w:rsidRDefault="0024512C" w:rsidP="002451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512C" w:rsidRDefault="00B05833" w:rsidP="002451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24512C" w:rsidRDefault="00B05833" w:rsidP="002451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 xml:space="preserve">1 этап (с </w:t>
      </w:r>
      <w:r w:rsidR="00E400C7">
        <w:rPr>
          <w:rFonts w:ascii="Times New Roman" w:hAnsi="Times New Roman"/>
          <w:sz w:val="24"/>
          <w:szCs w:val="24"/>
        </w:rPr>
        <w:t xml:space="preserve">апреля </w:t>
      </w:r>
      <w:r w:rsidRPr="00B05833">
        <w:rPr>
          <w:rFonts w:ascii="Times New Roman" w:hAnsi="Times New Roman"/>
          <w:sz w:val="24"/>
          <w:szCs w:val="24"/>
        </w:rPr>
        <w:t>по август) – муниципальные/городские этапы Фестиваля. Жюри отбирают и направляют лучшие коллективы для участия во 2-ом туре.</w:t>
      </w:r>
    </w:p>
    <w:p w:rsidR="0024512C" w:rsidRDefault="00B05833" w:rsidP="002451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Анкеты-заявки принимаются до 1 сентября 2024 г.</w:t>
      </w:r>
    </w:p>
    <w:p w:rsidR="0024512C" w:rsidRDefault="00B05833" w:rsidP="002451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2 этап (с 1 сентября по 1 октября) проводится в Республиканском центре народного творчества «ДК тракторостроителей» на основании представленных видеоматериалов. По результатам рассмотрения заявок Оргкомитет определяет состав участников конкурса и направляет официальное приглашение на финальный этап.</w:t>
      </w:r>
    </w:p>
    <w:p w:rsidR="00B05833" w:rsidRPr="00B05833" w:rsidRDefault="00B05833" w:rsidP="0024512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3 этап (ноябрь) – заключительное мероприятие республиканского Фестиваля.</w:t>
      </w:r>
    </w:p>
    <w:p w:rsidR="0024512C" w:rsidRDefault="00B05833" w:rsidP="002451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Требования к видеосъемке конкурсных произведений</w:t>
      </w:r>
    </w:p>
    <w:p w:rsidR="00B05833" w:rsidRPr="00B05833" w:rsidRDefault="00B05833" w:rsidP="002451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1. На Фестиваль необходима видеозапись живого исполнения коллектива (спектакли или отрывки, записанные на аудио, снимаются с фестиваля-конкурса), снятая на камеру, выступление участников должно быть на сцене или в специализированном классе в предусмотренных номером сценических костюмах.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2. Камера должна быть установлена на штативе или устойчивой поверхности, съемка производится с одного ракурса, без остановок.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 xml:space="preserve">3. Параметры видеофайла формат – </w:t>
      </w:r>
      <w:r w:rsidRPr="00B05833">
        <w:rPr>
          <w:rFonts w:ascii="Times New Roman" w:hAnsi="Times New Roman"/>
          <w:sz w:val="24"/>
          <w:szCs w:val="24"/>
          <w:lang w:val="en-US"/>
        </w:rPr>
        <w:t>AVI</w:t>
      </w:r>
      <w:r w:rsidRPr="00B05833">
        <w:rPr>
          <w:rFonts w:ascii="Times New Roman" w:hAnsi="Times New Roman"/>
          <w:sz w:val="24"/>
          <w:szCs w:val="24"/>
        </w:rPr>
        <w:t>, МР</w:t>
      </w:r>
      <w:r w:rsidRPr="00B05833">
        <w:rPr>
          <w:rFonts w:ascii="Times New Roman" w:hAnsi="Times New Roman"/>
          <w:sz w:val="24"/>
          <w:szCs w:val="24"/>
          <w:lang w:val="en-US"/>
        </w:rPr>
        <w:t>G</w:t>
      </w:r>
      <w:r w:rsidRPr="00B05833">
        <w:rPr>
          <w:rFonts w:ascii="Times New Roman" w:hAnsi="Times New Roman"/>
          <w:sz w:val="24"/>
          <w:szCs w:val="24"/>
        </w:rPr>
        <w:t>4, МО</w:t>
      </w:r>
      <w:r w:rsidRPr="00B05833">
        <w:rPr>
          <w:rFonts w:ascii="Times New Roman" w:hAnsi="Times New Roman"/>
          <w:sz w:val="24"/>
          <w:szCs w:val="24"/>
          <w:lang w:val="en-US"/>
        </w:rPr>
        <w:t>V</w:t>
      </w:r>
      <w:r w:rsidRPr="00B05833">
        <w:rPr>
          <w:rFonts w:ascii="Times New Roman" w:hAnsi="Times New Roman"/>
          <w:sz w:val="24"/>
          <w:szCs w:val="24"/>
        </w:rPr>
        <w:t>. Разрешение картинки 1920 х 1080 или 1280х720, соотношение сторон видео 16:9 (горизонтальная ориентация экрана).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4. Конкурсный номер должен быть записан отдельным файлом и подробно подписан: название муниципального округа, коллектива, номера.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5. Получившаяся видеозапись НЕ монтируется и НЕ обрабатывается. Дополнительная обработка звука и видеоматериала НЕ допускается!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 xml:space="preserve">6. Конкурсный номер должен быть направлен на облачные сервисы и файлообменники: </w:t>
      </w:r>
      <w:r w:rsidRPr="00B05833">
        <w:rPr>
          <w:rFonts w:ascii="Times New Roman" w:hAnsi="Times New Roman"/>
          <w:sz w:val="24"/>
          <w:szCs w:val="24"/>
          <w:lang w:val="en-US"/>
        </w:rPr>
        <w:t>Goo</w:t>
      </w:r>
      <w:r w:rsidRPr="00B05833">
        <w:rPr>
          <w:rFonts w:ascii="Times New Roman" w:hAnsi="Times New Roman"/>
          <w:sz w:val="24"/>
          <w:szCs w:val="24"/>
        </w:rPr>
        <w:t xml:space="preserve">gle диск, Яндекс диск, Облако </w:t>
      </w:r>
      <w:r w:rsidRPr="00B05833">
        <w:rPr>
          <w:rFonts w:ascii="Times New Roman" w:hAnsi="Times New Roman"/>
          <w:sz w:val="24"/>
          <w:szCs w:val="24"/>
          <w:lang w:val="en-US"/>
        </w:rPr>
        <w:t>Mail</w:t>
      </w:r>
      <w:r w:rsidRPr="00B05833">
        <w:rPr>
          <w:rFonts w:ascii="Times New Roman" w:hAnsi="Times New Roman"/>
          <w:sz w:val="24"/>
          <w:szCs w:val="24"/>
        </w:rPr>
        <w:t>.</w:t>
      </w:r>
      <w:r w:rsidRPr="00B05833">
        <w:rPr>
          <w:rFonts w:ascii="Times New Roman" w:hAnsi="Times New Roman"/>
          <w:sz w:val="24"/>
          <w:szCs w:val="24"/>
          <w:lang w:val="en-US"/>
        </w:rPr>
        <w:t>ru</w:t>
      </w:r>
      <w:r w:rsidRPr="00B05833">
        <w:rPr>
          <w:rFonts w:ascii="Times New Roman" w:hAnsi="Times New Roman"/>
          <w:sz w:val="24"/>
          <w:szCs w:val="24"/>
        </w:rPr>
        <w:t xml:space="preserve">, </w:t>
      </w:r>
      <w:r w:rsidRPr="00B05833">
        <w:rPr>
          <w:rFonts w:ascii="Times New Roman" w:hAnsi="Times New Roman"/>
          <w:sz w:val="24"/>
          <w:szCs w:val="24"/>
          <w:lang w:val="en-US"/>
        </w:rPr>
        <w:t>DropBox</w:t>
      </w:r>
      <w:r w:rsidRPr="00B05833">
        <w:rPr>
          <w:rFonts w:ascii="Times New Roman" w:hAnsi="Times New Roman"/>
          <w:sz w:val="24"/>
          <w:szCs w:val="24"/>
        </w:rPr>
        <w:t>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7. После размещения роликов в облачном ресурсе, ссылка на конкурсный номер вписывается в направляемую заявку.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8. Не принимаются ссылки на видео, размещенное в любых социальных сетях или скаченное из социальных сетей «Вконтакте», «</w:t>
      </w:r>
      <w:r w:rsidRPr="00B05833">
        <w:rPr>
          <w:rFonts w:ascii="Times New Roman" w:hAnsi="Times New Roman"/>
          <w:sz w:val="24"/>
          <w:szCs w:val="24"/>
          <w:lang w:val="en-US"/>
        </w:rPr>
        <w:t>YouTube</w:t>
      </w:r>
      <w:r w:rsidRPr="00B05833">
        <w:rPr>
          <w:rFonts w:ascii="Times New Roman" w:hAnsi="Times New Roman"/>
          <w:sz w:val="24"/>
          <w:szCs w:val="24"/>
        </w:rPr>
        <w:t>», «</w:t>
      </w:r>
      <w:r w:rsidRPr="00B05833">
        <w:rPr>
          <w:rFonts w:ascii="Times New Roman" w:hAnsi="Times New Roman"/>
          <w:sz w:val="24"/>
          <w:szCs w:val="24"/>
          <w:lang w:val="en-US"/>
        </w:rPr>
        <w:t>Vimeo</w:t>
      </w:r>
      <w:r w:rsidRPr="00B05833">
        <w:rPr>
          <w:rFonts w:ascii="Times New Roman" w:hAnsi="Times New Roman"/>
          <w:sz w:val="24"/>
          <w:szCs w:val="24"/>
        </w:rPr>
        <w:t>», «Одноклассники».</w:t>
      </w:r>
    </w:p>
    <w:p w:rsid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9. В случае несоответствия видеозаписи техническим требованиям конкурса, присланная заявка может быть НЕ рассмотрена.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833" w:rsidRPr="00B05833" w:rsidRDefault="00B05833" w:rsidP="00B0583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 xml:space="preserve">Награждение победителей </w:t>
      </w:r>
    </w:p>
    <w:p w:rsid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Для подведения итогов Фестиваля оргкомитетом создается республиканское жюри. В соответствии с решением республиканского жюри лучшим участникам фестиваля присуждаются дипломы лауреатов в каждой из конкурсных номинаций. Жюри имеет право присуждать не все призовые места, также в каждой номинации присуждать несколько призовых мест. Решение жюри оформляется протоколом и изменению не подлежит. Итоги Конкурса будут объявлены на Интернет-сайте АУ «Республиканский центр народного творчества «ДК тракторостроителей» Минкультуры Чувашии.</w:t>
      </w:r>
    </w:p>
    <w:p w:rsid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 xml:space="preserve">Финансовые условия 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>Финансирование командировочных расходов – за счет направляющей организации.</w:t>
      </w:r>
    </w:p>
    <w:p w:rsidR="00B05833" w:rsidRDefault="00B05833" w:rsidP="00B05833">
      <w:pPr>
        <w:pStyle w:val="a7"/>
        <w:widowControl w:val="0"/>
        <w:suppressAutoHyphens/>
        <w:ind w:left="0" w:firstLine="567"/>
        <w:rPr>
          <w:rFonts w:eastAsia="Arial Unicode MS"/>
          <w:b/>
          <w:kern w:val="1"/>
          <w:szCs w:val="24"/>
        </w:rPr>
      </w:pPr>
    </w:p>
    <w:p w:rsidR="00B05833" w:rsidRPr="00B05833" w:rsidRDefault="00B05833" w:rsidP="00B05833">
      <w:pPr>
        <w:pStyle w:val="a7"/>
        <w:widowControl w:val="0"/>
        <w:suppressAutoHyphens/>
        <w:ind w:left="0" w:firstLine="567"/>
        <w:rPr>
          <w:rFonts w:eastAsia="Arial Unicode MS"/>
          <w:b/>
          <w:kern w:val="1"/>
          <w:szCs w:val="24"/>
        </w:rPr>
      </w:pPr>
      <w:r w:rsidRPr="00B05833">
        <w:rPr>
          <w:rFonts w:eastAsia="Arial Unicode MS"/>
          <w:b/>
          <w:kern w:val="1"/>
          <w:szCs w:val="24"/>
        </w:rPr>
        <w:t>Контактная информация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833">
        <w:rPr>
          <w:rFonts w:ascii="Times New Roman" w:hAnsi="Times New Roman"/>
          <w:color w:val="000000"/>
          <w:sz w:val="24"/>
          <w:szCs w:val="24"/>
        </w:rPr>
        <w:t xml:space="preserve">Чувашская Республика, г. Чебоксары, ул. Хузангая, д. 20. 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5833">
        <w:rPr>
          <w:rFonts w:ascii="Times New Roman" w:hAnsi="Times New Roman"/>
          <w:color w:val="000000"/>
          <w:sz w:val="24"/>
          <w:szCs w:val="24"/>
        </w:rPr>
        <w:t>АУ «Республиканский центр народного творчества «ДК тракторостроителей» Минкультуры Чувашии.</w:t>
      </w:r>
    </w:p>
    <w:p w:rsidR="00B05833" w:rsidRPr="00B05833" w:rsidRDefault="00B05833" w:rsidP="00B058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</w:rPr>
        <w:t xml:space="preserve">Контактное лицо – Кириллова Надежда Мефодьевна – методист по театральному творчеству, телефон 8(8352) 51-85-55, </w:t>
      </w:r>
      <w:r w:rsidRPr="00B05833">
        <w:rPr>
          <w:rFonts w:ascii="Times New Roman" w:hAnsi="Times New Roman"/>
          <w:sz w:val="24"/>
          <w:szCs w:val="24"/>
          <w:lang w:val="en-US" w:bidi="en-US"/>
        </w:rPr>
        <w:t>e</w:t>
      </w:r>
      <w:r w:rsidRPr="00B05833">
        <w:rPr>
          <w:rFonts w:ascii="Times New Roman" w:hAnsi="Times New Roman"/>
          <w:sz w:val="24"/>
          <w:szCs w:val="24"/>
          <w:lang w:bidi="en-US"/>
        </w:rPr>
        <w:t>-</w:t>
      </w:r>
      <w:r w:rsidRPr="00B05833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B05833">
        <w:rPr>
          <w:rFonts w:ascii="Times New Roman" w:hAnsi="Times New Roman"/>
          <w:sz w:val="24"/>
          <w:szCs w:val="24"/>
          <w:lang w:bidi="en-US"/>
        </w:rPr>
        <w:t xml:space="preserve">: </w:t>
      </w:r>
      <w:hyperlink r:id="rId4" w:history="1">
        <w:r w:rsidRPr="00B05833">
          <w:rPr>
            <w:rStyle w:val="a3"/>
            <w:rFonts w:ascii="Times New Roman" w:hAnsi="Times New Roman"/>
            <w:sz w:val="24"/>
            <w:szCs w:val="24"/>
            <w:lang w:val="en-US"/>
          </w:rPr>
          <w:t>teatrdnt</w:t>
        </w:r>
        <w:r w:rsidRPr="00B0583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0583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0583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58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5833" w:rsidRPr="00B05833" w:rsidRDefault="00B05833" w:rsidP="00B0583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833" w:rsidRPr="00B05833" w:rsidRDefault="00B05833" w:rsidP="00B05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Заявка</w:t>
      </w:r>
    </w:p>
    <w:p w:rsidR="00B05833" w:rsidRPr="00B05833" w:rsidRDefault="00B05833" w:rsidP="00B05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 xml:space="preserve">на участие в республиканском фестивале любительских театральных </w:t>
      </w:r>
    </w:p>
    <w:p w:rsidR="00B05833" w:rsidRPr="00B05833" w:rsidRDefault="00B05833" w:rsidP="00B05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3">
        <w:rPr>
          <w:rFonts w:ascii="Times New Roman" w:hAnsi="Times New Roman"/>
          <w:b/>
          <w:sz w:val="24"/>
          <w:szCs w:val="24"/>
        </w:rPr>
        <w:t>коллективов «Волшебный занавес»</w:t>
      </w:r>
    </w:p>
    <w:p w:rsidR="00B05833" w:rsidRPr="00B05833" w:rsidRDefault="00B05833" w:rsidP="00B058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1"/>
        <w:gridCol w:w="1669"/>
        <w:gridCol w:w="1335"/>
        <w:gridCol w:w="4481"/>
      </w:tblGrid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Полное наименование коллектива</w:t>
            </w:r>
          </w:p>
        </w:tc>
      </w:tr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 xml:space="preserve">Полное наименование учреждения, в котором базируется коллектив           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 xml:space="preserve">Электронный адрес учреждения                                                                                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Телефон (служебный, сотовый)</w:t>
            </w:r>
          </w:p>
        </w:tc>
      </w:tr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 xml:space="preserve">Данные о руководителе коллектива 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Фамилия, имя, отчество полностью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Контактный телефон (служебный, сотовый)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Электронный адрес руководителя</w:t>
            </w:r>
          </w:p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Почетные звания и государственные награды</w:t>
            </w:r>
          </w:p>
        </w:tc>
      </w:tr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Автор (имя, фамилия) и название произведения</w:t>
            </w:r>
          </w:p>
        </w:tc>
      </w:tr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Продолжительность представления</w:t>
            </w:r>
          </w:p>
        </w:tc>
      </w:tr>
      <w:tr w:rsidR="00B05833" w:rsidRPr="00B05833" w:rsidTr="00B05833">
        <w:tc>
          <w:tcPr>
            <w:tcW w:w="9606" w:type="dxa"/>
            <w:gridSpan w:val="4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Данные на каждого участника</w:t>
            </w:r>
          </w:p>
        </w:tc>
      </w:tr>
      <w:tr w:rsidR="00B05833" w:rsidRPr="00B05833" w:rsidTr="00B05833">
        <w:tc>
          <w:tcPr>
            <w:tcW w:w="2121" w:type="dxa"/>
          </w:tcPr>
          <w:p w:rsidR="00B05833" w:rsidRPr="00B05833" w:rsidRDefault="00B05833" w:rsidP="00B05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 xml:space="preserve">Фамилия, имя, </w:t>
            </w:r>
          </w:p>
          <w:p w:rsidR="00B05833" w:rsidRPr="00B05833" w:rsidRDefault="00B05833" w:rsidP="00B05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отчество</w:t>
            </w:r>
          </w:p>
        </w:tc>
        <w:tc>
          <w:tcPr>
            <w:tcW w:w="1669" w:type="dxa"/>
          </w:tcPr>
          <w:p w:rsidR="00B05833" w:rsidRPr="00B05833" w:rsidRDefault="00B05833" w:rsidP="00B05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Исполняемая роль</w:t>
            </w:r>
          </w:p>
        </w:tc>
        <w:tc>
          <w:tcPr>
            <w:tcW w:w="1335" w:type="dxa"/>
          </w:tcPr>
          <w:p w:rsidR="00B05833" w:rsidRPr="00B05833" w:rsidRDefault="00B05833" w:rsidP="00B05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 xml:space="preserve">Год </w:t>
            </w:r>
          </w:p>
          <w:p w:rsidR="00B05833" w:rsidRPr="00B05833" w:rsidRDefault="00B05833" w:rsidP="00B058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рождения</w:t>
            </w:r>
          </w:p>
        </w:tc>
        <w:tc>
          <w:tcPr>
            <w:tcW w:w="4481" w:type="dxa"/>
          </w:tcPr>
          <w:p w:rsidR="00B05833" w:rsidRPr="00B05833" w:rsidRDefault="00B05833" w:rsidP="00B05833">
            <w:pPr>
              <w:spacing w:line="240" w:lineRule="auto"/>
              <w:ind w:left="72"/>
              <w:jc w:val="center"/>
              <w:rPr>
                <w:sz w:val="24"/>
                <w:szCs w:val="24"/>
              </w:rPr>
            </w:pPr>
            <w:r w:rsidRPr="00B05833">
              <w:rPr>
                <w:sz w:val="24"/>
                <w:szCs w:val="24"/>
              </w:rPr>
              <w:t>Место работы, учебы</w:t>
            </w:r>
          </w:p>
        </w:tc>
      </w:tr>
      <w:tr w:rsidR="00B05833" w:rsidRPr="00B05833" w:rsidTr="00B05833">
        <w:tc>
          <w:tcPr>
            <w:tcW w:w="2121" w:type="dxa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1" w:type="dxa"/>
          </w:tcPr>
          <w:p w:rsidR="00B05833" w:rsidRPr="00B05833" w:rsidRDefault="00B05833" w:rsidP="00B0583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5833" w:rsidRPr="00B05833" w:rsidRDefault="00B05833" w:rsidP="00B05833">
      <w:pPr>
        <w:keepNext/>
        <w:tabs>
          <w:tab w:val="left" w:pos="708"/>
        </w:tabs>
        <w:suppressAutoHyphens/>
        <w:spacing w:line="240" w:lineRule="auto"/>
        <w:contextualSpacing/>
        <w:outlineLvl w:val="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B05833" w:rsidRPr="00B05833" w:rsidRDefault="00B05833" w:rsidP="00B05833">
      <w:pPr>
        <w:keepNext/>
        <w:tabs>
          <w:tab w:val="left" w:pos="708"/>
        </w:tabs>
        <w:suppressAutoHyphens/>
        <w:spacing w:line="240" w:lineRule="auto"/>
        <w:contextualSpacing/>
        <w:outlineLvl w:val="4"/>
        <w:rPr>
          <w:rFonts w:ascii="Times New Roman" w:hAnsi="Times New Roman"/>
          <w:sz w:val="24"/>
          <w:szCs w:val="24"/>
          <w:lang w:eastAsia="ar-SA"/>
        </w:rPr>
      </w:pPr>
      <w:r w:rsidRPr="00B05833">
        <w:rPr>
          <w:rFonts w:ascii="Times New Roman" w:hAnsi="Times New Roman"/>
          <w:kern w:val="2"/>
          <w:sz w:val="24"/>
          <w:szCs w:val="24"/>
          <w:lang w:eastAsia="ar-SA"/>
        </w:rPr>
        <w:t xml:space="preserve">Руководитель учреждения: ___________________  /___________________________/ </w:t>
      </w:r>
      <w:r w:rsidRPr="00B0583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05833" w:rsidRPr="00B05833" w:rsidRDefault="00B05833" w:rsidP="00B05833">
      <w:pPr>
        <w:keepNext/>
        <w:tabs>
          <w:tab w:val="left" w:pos="708"/>
        </w:tabs>
        <w:suppressAutoHyphens/>
        <w:spacing w:line="240" w:lineRule="auto"/>
        <w:contextualSpacing/>
        <w:outlineLvl w:val="4"/>
        <w:rPr>
          <w:rFonts w:ascii="Times New Roman" w:hAnsi="Times New Roman"/>
          <w:sz w:val="24"/>
          <w:szCs w:val="24"/>
          <w:lang w:eastAsia="ar-SA"/>
        </w:rPr>
      </w:pPr>
      <w:r w:rsidRPr="00B0583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(подпись и расшифровка подписи)</w:t>
      </w:r>
    </w:p>
    <w:p w:rsidR="00B05833" w:rsidRPr="00B05833" w:rsidRDefault="00B05833" w:rsidP="00B05833">
      <w:pPr>
        <w:spacing w:line="240" w:lineRule="auto"/>
        <w:rPr>
          <w:rFonts w:ascii="Times New Roman" w:hAnsi="Times New Roman"/>
          <w:sz w:val="24"/>
          <w:szCs w:val="24"/>
        </w:rPr>
      </w:pPr>
      <w:r w:rsidRPr="00B05833">
        <w:rPr>
          <w:rFonts w:ascii="Times New Roman" w:hAnsi="Times New Roman"/>
          <w:sz w:val="24"/>
          <w:szCs w:val="24"/>
          <w:lang w:eastAsia="ar-SA"/>
        </w:rPr>
        <w:t xml:space="preserve">Дата ________________________________          </w:t>
      </w:r>
    </w:p>
    <w:p w:rsidR="00CA0A37" w:rsidRDefault="00CA0A37"/>
    <w:sectPr w:rsidR="00C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3"/>
    <w:rsid w:val="0024512C"/>
    <w:rsid w:val="004354D7"/>
    <w:rsid w:val="009F071E"/>
    <w:rsid w:val="00B05833"/>
    <w:rsid w:val="00CA0A37"/>
    <w:rsid w:val="00E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4BD3-12D0-4112-915D-15726AD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833"/>
    <w:rPr>
      <w:color w:val="0000FF"/>
      <w:u w:val="single"/>
    </w:rPr>
  </w:style>
  <w:style w:type="table" w:styleId="a4">
    <w:name w:val="Table Grid"/>
    <w:basedOn w:val="a1"/>
    <w:uiPriority w:val="59"/>
    <w:rsid w:val="00B058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0583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Без интервала Знак"/>
    <w:link w:val="a5"/>
    <w:uiPriority w:val="1"/>
    <w:rsid w:val="00B05833"/>
    <w:rPr>
      <w:rFonts w:ascii="Times New Roman" w:eastAsia="Times New Roman" w:hAnsi="Times New Roman"/>
      <w:sz w:val="24"/>
      <w:lang w:val="x-none"/>
    </w:rPr>
  </w:style>
  <w:style w:type="paragraph" w:styleId="a7">
    <w:name w:val="List Paragraph"/>
    <w:basedOn w:val="a"/>
    <w:uiPriority w:val="34"/>
    <w:qFormat/>
    <w:rsid w:val="00B058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Tatius</cp:lastModifiedBy>
  <cp:revision>1</cp:revision>
  <dcterms:created xsi:type="dcterms:W3CDTF">2024-04-23T13:03:00Z</dcterms:created>
  <dcterms:modified xsi:type="dcterms:W3CDTF">2024-04-23T13:03:00Z</dcterms:modified>
</cp:coreProperties>
</file>